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42FBA1" w14:textId="28959D80" w:rsidR="00FE56DB" w:rsidRPr="00215D6A" w:rsidRDefault="00215D6A">
      <w:pPr>
        <w:snapToGrid w:val="0"/>
        <w:jc w:val="right"/>
        <w:rPr>
          <w:rFonts w:asciiTheme="minorHAnsi" w:hAnsiTheme="minorHAnsi"/>
        </w:rPr>
      </w:pPr>
      <w:r w:rsidRPr="00215D6A">
        <w:rPr>
          <w:rFonts w:asciiTheme="minorHAnsi" w:hAnsiTheme="minorHAnsi"/>
          <w:noProof/>
        </w:rPr>
        <w:drawing>
          <wp:anchor distT="0" distB="0" distL="0" distR="0" simplePos="0" relativeHeight="251658240" behindDoc="1" locked="0" layoutInCell="1" allowOverlap="1" wp14:anchorId="53DFF023" wp14:editId="510C4794">
            <wp:simplePos x="0" y="0"/>
            <wp:positionH relativeFrom="column">
              <wp:posOffset>2718435</wp:posOffset>
            </wp:positionH>
            <wp:positionV relativeFrom="paragraph">
              <wp:posOffset>635</wp:posOffset>
            </wp:positionV>
            <wp:extent cx="683895" cy="858520"/>
            <wp:effectExtent l="0" t="0" r="0" b="0"/>
            <wp:wrapNone/>
            <wp:docPr id="1" name="Рисунок 2" descr="fImage14369107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fImage143691077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2261">
        <w:rPr>
          <w:noProof/>
        </w:rPr>
        <w:pict w14:anchorId="0B6231AB">
          <v:rect id="Надпись 2" o:spid="_x0000_s1026" style="position:absolute;left:0;text-align:left;margin-left:316.9pt;margin-top:-25.8pt;width:180.4pt;height:43.2pt;z-index:3;visibility:visible;mso-wrap-style:square;mso-wrap-distance-left:9pt;mso-wrap-distance-top:3.65pt;mso-wrap-distance-right:8.95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" o:allowincell="f" stroked="f">
            <v:textbox>
              <w:txbxContent>
                <w:p w14:paraId="5BFD3ED1" w14:textId="77777777" w:rsidR="00FE56DB" w:rsidRDefault="00215D6A">
                  <w:pPr>
                    <w:pStyle w:val="af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Проект вносится Губернатором Чукотского автономного округа</w:t>
                  </w:r>
                </w:p>
              </w:txbxContent>
            </v:textbox>
            <w10:wrap type="square"/>
          </v:rect>
        </w:pict>
      </w:r>
    </w:p>
    <w:p w14:paraId="17BC0AC2" w14:textId="77777777" w:rsidR="00FE56DB" w:rsidRPr="00215D6A" w:rsidRDefault="00FE56DB">
      <w:pPr>
        <w:snapToGrid w:val="0"/>
        <w:jc w:val="right"/>
      </w:pPr>
    </w:p>
    <w:p w14:paraId="23F581F4" w14:textId="77777777" w:rsidR="00FE56DB" w:rsidRPr="00215D6A" w:rsidRDefault="00FE56DB">
      <w:pPr>
        <w:snapToGrid w:val="0"/>
        <w:jc w:val="center"/>
        <w:rPr>
          <w:sz w:val="28"/>
        </w:rPr>
      </w:pPr>
    </w:p>
    <w:p w14:paraId="1C874070" w14:textId="77777777" w:rsidR="00FE56DB" w:rsidRPr="00215D6A" w:rsidRDefault="00FE56DB">
      <w:pPr>
        <w:snapToGrid w:val="0"/>
        <w:jc w:val="center"/>
        <w:rPr>
          <w:sz w:val="28"/>
        </w:rPr>
      </w:pPr>
    </w:p>
    <w:p w14:paraId="0BBFD784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 xml:space="preserve">РОССИЙСКАЯ ФЕДЕРАЦИЯ </w:t>
      </w:r>
    </w:p>
    <w:p w14:paraId="59BB99B9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</w:rPr>
      </w:pPr>
    </w:p>
    <w:p w14:paraId="0D0545F2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ЧУКОТСКИЙ АВТОНОМНЫЙ ОКРУГ</w:t>
      </w:r>
    </w:p>
    <w:p w14:paraId="1E59126F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b/>
        </w:rPr>
      </w:pPr>
    </w:p>
    <w:p w14:paraId="5A24E4AB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 w:rsidRPr="00215D6A">
        <w:rPr>
          <w:rFonts w:ascii="Times New Roman" w:hAnsi="Times New Roman" w:cs="Times New Roman"/>
          <w:b/>
          <w:sz w:val="28"/>
        </w:rPr>
        <w:t>ЗАКОН</w:t>
      </w:r>
    </w:p>
    <w:p w14:paraId="546564BD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sz w:val="28"/>
        </w:rPr>
      </w:pPr>
    </w:p>
    <w:p w14:paraId="50D680B9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 w:rsidRPr="00215D6A">
        <w:rPr>
          <w:rFonts w:ascii="Times New Roman" w:hAnsi="Times New Roman" w:cs="Times New Roman"/>
          <w:b/>
          <w:sz w:val="28"/>
        </w:rPr>
        <w:t xml:space="preserve">«О внесении изменений в Закон Чукотского автономного округа </w:t>
      </w:r>
      <w:r w:rsidRPr="00215D6A">
        <w:rPr>
          <w:rFonts w:ascii="Times New Roman" w:hAnsi="Times New Roman" w:cs="Times New Roman"/>
          <w:b/>
          <w:sz w:val="28"/>
        </w:rPr>
        <w:br/>
        <w:t xml:space="preserve">«Об окружном бюджете на 2026 год и на плановый период </w:t>
      </w:r>
      <w:r w:rsidRPr="00215D6A">
        <w:rPr>
          <w:rFonts w:ascii="Times New Roman" w:hAnsi="Times New Roman" w:cs="Times New Roman"/>
          <w:b/>
          <w:sz w:val="28"/>
        </w:rPr>
        <w:br/>
        <w:t>2027 и 2028 годов»</w:t>
      </w:r>
    </w:p>
    <w:p w14:paraId="50151FC9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5712F0B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226AEB5" w14:textId="77777777" w:rsidR="00FE56DB" w:rsidRPr="00215D6A" w:rsidRDefault="00215D6A">
      <w:pPr>
        <w:snapToGrid w:val="0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Принят Думой Чукотского</w:t>
      </w:r>
    </w:p>
    <w:p w14:paraId="51093D4E" w14:textId="77777777" w:rsidR="00FE56DB" w:rsidRPr="00215D6A" w:rsidRDefault="00215D6A">
      <w:pPr>
        <w:snapToGrid w:val="0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 xml:space="preserve">автономного округа </w:t>
      </w:r>
    </w:p>
    <w:p w14:paraId="6A81B45F" w14:textId="77777777" w:rsidR="00FE56DB" w:rsidRPr="00215D6A" w:rsidRDefault="00215D6A">
      <w:pPr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«___» __________2026 года</w:t>
      </w:r>
    </w:p>
    <w:p w14:paraId="0CF194F4" w14:textId="77777777" w:rsidR="00FE56DB" w:rsidRPr="00215D6A" w:rsidRDefault="00FE56DB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14:paraId="2AEC1275" w14:textId="77777777" w:rsidR="00FE56DB" w:rsidRPr="00215D6A" w:rsidRDefault="00FE56DB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14:paraId="3D8CE6B9" w14:textId="77777777" w:rsidR="00FE56DB" w:rsidRPr="00215D6A" w:rsidRDefault="00215D6A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  <w:r w:rsidRPr="00215D6A">
        <w:rPr>
          <w:rFonts w:ascii="Times New Roman" w:hAnsi="Times New Roman" w:cs="Times New Roman"/>
          <w:b/>
          <w:sz w:val="28"/>
        </w:rPr>
        <w:t>Статья 1</w:t>
      </w:r>
    </w:p>
    <w:p w14:paraId="617C2757" w14:textId="39C21DB4" w:rsidR="00FE56DB" w:rsidRPr="00215D6A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Внести в Закон Чукотского автономного округа от 3 декабря 2025 года    № 95-ОЗ «Об окружном бюджете на 2026 год и на плановый период 2027 и 2028 годов» («Ведомости» № 48/3 (1245/3) - приложение к газете              «Крайний Север» № 48 (2521) от 05.12.2025 г</w:t>
      </w:r>
      <w:r w:rsidRPr="00DF29DA">
        <w:rPr>
          <w:rFonts w:ascii="Times New Roman" w:hAnsi="Times New Roman" w:cs="Times New Roman"/>
          <w:sz w:val="28"/>
        </w:rPr>
        <w:t>.</w:t>
      </w:r>
      <w:r w:rsidR="00756576" w:rsidRPr="00DF29DA">
        <w:rPr>
          <w:rFonts w:ascii="Times New Roman" w:hAnsi="Times New Roman" w:cs="Times New Roman"/>
          <w:sz w:val="28"/>
        </w:rPr>
        <w:t>; «Ведомости» № 8 (1257) - приложение к газете «Крайний Север» № 8 (2533) от 06.03.2026 г.)</w:t>
      </w:r>
      <w:r w:rsidR="00756576">
        <w:rPr>
          <w:rFonts w:ascii="Times New Roman" w:hAnsi="Times New Roman" w:cs="Times New Roman"/>
          <w:sz w:val="28"/>
        </w:rPr>
        <w:t xml:space="preserve"> </w:t>
      </w:r>
      <w:r w:rsidRPr="00215D6A">
        <w:rPr>
          <w:rFonts w:ascii="Times New Roman" w:hAnsi="Times New Roman" w:cs="Times New Roman"/>
          <w:sz w:val="28"/>
        </w:rPr>
        <w:t>следующие изменения:</w:t>
      </w:r>
    </w:p>
    <w:p w14:paraId="72FE102A" w14:textId="77777777" w:rsidR="00FE56DB" w:rsidRPr="00215D6A" w:rsidRDefault="00FE56DB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063F4CBB" w14:textId="77777777" w:rsidR="009228EB" w:rsidRPr="00215D6A" w:rsidRDefault="009228EB" w:rsidP="009228EB">
      <w:pPr>
        <w:pStyle w:val="af2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в </w:t>
      </w:r>
      <w:hyperlink r:id="rId9" w:history="1">
        <w:r w:rsidRPr="00215D6A">
          <w:rPr>
            <w:rFonts w:eastAsia="Calibri"/>
            <w:sz w:val="28"/>
            <w:szCs w:val="28"/>
            <w:lang w:eastAsia="en-US"/>
          </w:rPr>
          <w:t>статье 1</w:t>
        </w:r>
      </w:hyperlink>
      <w:r w:rsidRPr="00215D6A">
        <w:rPr>
          <w:rFonts w:eastAsia="Calibri"/>
          <w:sz w:val="28"/>
          <w:szCs w:val="28"/>
          <w:lang w:eastAsia="en-US"/>
        </w:rPr>
        <w:t>:</w:t>
      </w:r>
    </w:p>
    <w:p w14:paraId="456F68F7" w14:textId="77777777" w:rsidR="009228EB" w:rsidRPr="00215D6A" w:rsidRDefault="009228EB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а) в части 1: </w:t>
      </w:r>
    </w:p>
    <w:p w14:paraId="5E1AAD10" w14:textId="6562F395" w:rsidR="009228EB" w:rsidRPr="00215D6A" w:rsidRDefault="009228EB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в </w:t>
      </w:r>
      <w:hyperlink r:id="rId10" w:history="1">
        <w:r w:rsidRPr="00215D6A">
          <w:rPr>
            <w:rFonts w:eastAsia="Calibri"/>
            <w:sz w:val="28"/>
            <w:szCs w:val="28"/>
            <w:lang w:eastAsia="en-US"/>
          </w:rPr>
          <w:t>пункте 1</w:t>
        </w:r>
      </w:hyperlink>
      <w:r w:rsidRPr="00215D6A">
        <w:rPr>
          <w:rFonts w:eastAsia="Calibri"/>
          <w:sz w:val="28"/>
          <w:szCs w:val="28"/>
          <w:lang w:eastAsia="en-US"/>
        </w:rPr>
        <w:t xml:space="preserve"> цифры «</w:t>
      </w:r>
      <w:r w:rsidR="002A5AC7" w:rsidRPr="00215D6A">
        <w:rPr>
          <w:rFonts w:eastAsia="Calibri"/>
          <w:sz w:val="28"/>
          <w:szCs w:val="28"/>
          <w:lang w:eastAsia="en-US"/>
        </w:rPr>
        <w:t>60 869 037,2</w:t>
      </w:r>
      <w:r w:rsidRPr="00215D6A">
        <w:rPr>
          <w:rFonts w:eastAsia="Calibri"/>
          <w:sz w:val="28"/>
          <w:szCs w:val="28"/>
          <w:lang w:eastAsia="en-US"/>
        </w:rPr>
        <w:t>» заменить цифрами «</w:t>
      </w:r>
      <w:r w:rsidR="002A5AC7" w:rsidRPr="00215D6A">
        <w:rPr>
          <w:rFonts w:eastAsia="Calibri"/>
          <w:sz w:val="28"/>
          <w:szCs w:val="28"/>
          <w:lang w:eastAsia="en-US"/>
        </w:rPr>
        <w:t>71 660 559,8</w:t>
      </w:r>
      <w:r w:rsidRPr="00215D6A">
        <w:rPr>
          <w:rFonts w:eastAsia="Calibri"/>
          <w:sz w:val="28"/>
          <w:szCs w:val="28"/>
          <w:lang w:eastAsia="en-US"/>
        </w:rPr>
        <w:t>»;</w:t>
      </w:r>
    </w:p>
    <w:p w14:paraId="406E16C7" w14:textId="65C7BFB2" w:rsidR="009228EB" w:rsidRPr="00215D6A" w:rsidRDefault="009228EB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в </w:t>
      </w:r>
      <w:hyperlink r:id="rId11" w:history="1">
        <w:r w:rsidRPr="00215D6A">
          <w:rPr>
            <w:rFonts w:eastAsia="Calibri"/>
            <w:sz w:val="28"/>
            <w:szCs w:val="28"/>
            <w:lang w:eastAsia="en-US"/>
          </w:rPr>
          <w:t>пункте 2</w:t>
        </w:r>
      </w:hyperlink>
      <w:r w:rsidRPr="00215D6A">
        <w:rPr>
          <w:rFonts w:eastAsia="Calibri"/>
          <w:sz w:val="28"/>
          <w:szCs w:val="28"/>
          <w:lang w:eastAsia="en-US"/>
        </w:rPr>
        <w:t xml:space="preserve"> цифры «</w:t>
      </w:r>
      <w:r w:rsidR="002A5AC7" w:rsidRPr="00215D6A">
        <w:rPr>
          <w:rFonts w:eastAsia="Calibri"/>
          <w:sz w:val="28"/>
          <w:szCs w:val="28"/>
          <w:lang w:eastAsia="en-US"/>
        </w:rPr>
        <w:t>64 087 734,3</w:t>
      </w:r>
      <w:r w:rsidRPr="00215D6A">
        <w:rPr>
          <w:rFonts w:eastAsia="Calibri"/>
          <w:sz w:val="28"/>
          <w:szCs w:val="28"/>
          <w:lang w:eastAsia="en-US"/>
        </w:rPr>
        <w:t>» заменить цифрами «</w:t>
      </w:r>
      <w:r w:rsidR="002A5AC7" w:rsidRPr="00215D6A">
        <w:rPr>
          <w:rFonts w:eastAsia="Calibri"/>
          <w:sz w:val="28"/>
          <w:szCs w:val="28"/>
          <w:lang w:eastAsia="en-US"/>
        </w:rPr>
        <w:t>75 633 280,3</w:t>
      </w:r>
      <w:r w:rsidRPr="00215D6A">
        <w:rPr>
          <w:rFonts w:eastAsia="Calibri"/>
          <w:sz w:val="28"/>
          <w:szCs w:val="28"/>
          <w:lang w:eastAsia="en-US"/>
        </w:rPr>
        <w:t>»;</w:t>
      </w:r>
    </w:p>
    <w:p w14:paraId="1731DBBB" w14:textId="717D62E9" w:rsidR="009228EB" w:rsidRPr="00215D6A" w:rsidRDefault="009228EB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пункте 4 цифры «</w:t>
      </w:r>
      <w:r w:rsidR="002A5AC7" w:rsidRPr="00215D6A">
        <w:rPr>
          <w:rFonts w:eastAsia="Calibri"/>
          <w:sz w:val="28"/>
          <w:szCs w:val="28"/>
          <w:lang w:eastAsia="en-US"/>
        </w:rPr>
        <w:t>3 218 697,1</w:t>
      </w:r>
      <w:r w:rsidRPr="00215D6A">
        <w:rPr>
          <w:rFonts w:eastAsia="Calibri"/>
          <w:sz w:val="28"/>
          <w:szCs w:val="28"/>
          <w:lang w:eastAsia="en-US"/>
        </w:rPr>
        <w:t>» заменить цифрами «</w:t>
      </w:r>
      <w:r w:rsidR="002A5AC7" w:rsidRPr="00215D6A">
        <w:rPr>
          <w:rFonts w:eastAsia="Calibri"/>
          <w:sz w:val="28"/>
          <w:szCs w:val="28"/>
          <w:lang w:eastAsia="en-US"/>
        </w:rPr>
        <w:t>3 972 720,5</w:t>
      </w:r>
      <w:r w:rsidRPr="00215D6A">
        <w:rPr>
          <w:rFonts w:eastAsia="Calibri"/>
          <w:sz w:val="28"/>
          <w:szCs w:val="28"/>
          <w:lang w:eastAsia="en-US"/>
        </w:rPr>
        <w:t>»;</w:t>
      </w:r>
    </w:p>
    <w:p w14:paraId="00F90496" w14:textId="77777777" w:rsidR="002A5AC7" w:rsidRPr="00215D6A" w:rsidRDefault="002A5AC7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31242A4D" w14:textId="66B05407" w:rsidR="002A5AC7" w:rsidRPr="00215D6A" w:rsidRDefault="002A5AC7" w:rsidP="00640F05">
      <w:pPr>
        <w:pStyle w:val="af2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в части 3 статьи 3 цифры «23 586 805,4» заменить цифрами </w:t>
      </w:r>
      <w:r w:rsidR="00640F05" w:rsidRPr="00215D6A">
        <w:rPr>
          <w:rFonts w:eastAsia="Calibri"/>
          <w:sz w:val="28"/>
          <w:szCs w:val="28"/>
          <w:lang w:eastAsia="en-US"/>
        </w:rPr>
        <w:t xml:space="preserve">             </w:t>
      </w:r>
      <w:proofErr w:type="gramStart"/>
      <w:r w:rsidR="00640F05" w:rsidRPr="00215D6A">
        <w:rPr>
          <w:rFonts w:eastAsia="Calibri"/>
          <w:sz w:val="28"/>
          <w:szCs w:val="28"/>
          <w:lang w:eastAsia="en-US"/>
        </w:rPr>
        <w:t xml:space="preserve">   </w:t>
      </w:r>
      <w:r w:rsidRPr="00215D6A">
        <w:rPr>
          <w:rFonts w:eastAsia="Calibri"/>
          <w:sz w:val="28"/>
          <w:szCs w:val="28"/>
          <w:lang w:eastAsia="en-US"/>
        </w:rPr>
        <w:t>«</w:t>
      </w:r>
      <w:proofErr w:type="gramEnd"/>
      <w:r w:rsidRPr="00215D6A">
        <w:rPr>
          <w:rFonts w:eastAsia="Calibri"/>
          <w:sz w:val="28"/>
          <w:szCs w:val="28"/>
          <w:lang w:eastAsia="en-US"/>
        </w:rPr>
        <w:t>23 588 169,6»</w:t>
      </w:r>
    </w:p>
    <w:p w14:paraId="1B475518" w14:textId="77777777" w:rsidR="00640F05" w:rsidRPr="00215D6A" w:rsidRDefault="00640F05" w:rsidP="00640F05">
      <w:pPr>
        <w:pStyle w:val="af2"/>
        <w:suppressAutoHyphens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Calibri"/>
          <w:sz w:val="28"/>
          <w:szCs w:val="28"/>
          <w:lang w:eastAsia="en-US"/>
        </w:rPr>
      </w:pPr>
    </w:p>
    <w:p w14:paraId="23C28839" w14:textId="072B1813" w:rsidR="002A5AC7" w:rsidRPr="00215D6A" w:rsidRDefault="002A5AC7" w:rsidP="002A5AC7">
      <w:pPr>
        <w:pStyle w:val="af2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статье 4:</w:t>
      </w:r>
    </w:p>
    <w:p w14:paraId="5FFEC974" w14:textId="77777777" w:rsidR="002A5AC7" w:rsidRPr="00215D6A" w:rsidRDefault="002A5AC7" w:rsidP="002A5AC7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sz w:val="28"/>
          <w:szCs w:val="28"/>
        </w:rPr>
      </w:pPr>
      <w:r w:rsidRPr="00215D6A">
        <w:rPr>
          <w:sz w:val="28"/>
          <w:szCs w:val="28"/>
        </w:rPr>
        <w:t xml:space="preserve">а) в </w:t>
      </w:r>
      <w:hyperlink r:id="rId12" w:history="1">
        <w:r w:rsidRPr="00215D6A">
          <w:rPr>
            <w:rFonts w:eastAsia="Calibri"/>
            <w:sz w:val="28"/>
            <w:szCs w:val="28"/>
            <w:lang w:eastAsia="en-US"/>
          </w:rPr>
          <w:t xml:space="preserve">части 1: </w:t>
        </w:r>
      </w:hyperlink>
    </w:p>
    <w:p w14:paraId="4C834ADF" w14:textId="1A0FBCA3" w:rsidR="002A5AC7" w:rsidRPr="00215D6A" w:rsidRDefault="002A5AC7" w:rsidP="002A5AC7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пункте 5 цифры «</w:t>
      </w:r>
      <w:r w:rsidR="000F4A94" w:rsidRPr="00215D6A">
        <w:rPr>
          <w:rFonts w:eastAsia="Calibri"/>
          <w:sz w:val="28"/>
          <w:szCs w:val="28"/>
          <w:lang w:eastAsia="en-US"/>
        </w:rPr>
        <w:t>1 565 991,8</w:t>
      </w:r>
      <w:r w:rsidRPr="00215D6A">
        <w:rPr>
          <w:rFonts w:eastAsia="Calibri"/>
          <w:sz w:val="28"/>
          <w:szCs w:val="28"/>
          <w:lang w:eastAsia="en-US"/>
        </w:rPr>
        <w:t>» заменить цифрами «</w:t>
      </w:r>
      <w:r w:rsidR="00DA39DC" w:rsidRPr="00215D6A">
        <w:rPr>
          <w:rFonts w:eastAsia="Calibri"/>
          <w:sz w:val="28"/>
          <w:szCs w:val="28"/>
          <w:lang w:eastAsia="en-US"/>
        </w:rPr>
        <w:t>1 575 991,8</w:t>
      </w:r>
      <w:r w:rsidRPr="00215D6A">
        <w:rPr>
          <w:rFonts w:eastAsia="Calibri"/>
          <w:sz w:val="28"/>
          <w:szCs w:val="28"/>
          <w:lang w:eastAsia="en-US"/>
        </w:rPr>
        <w:t>»;</w:t>
      </w:r>
    </w:p>
    <w:p w14:paraId="63DC1DC8" w14:textId="505DF66C" w:rsidR="002A5AC7" w:rsidRPr="00215D6A" w:rsidRDefault="002A5AC7" w:rsidP="002A5AC7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15D6A">
        <w:rPr>
          <w:rFonts w:eastAsia="Calibri"/>
          <w:sz w:val="28"/>
          <w:szCs w:val="28"/>
          <w:lang w:eastAsia="en-US"/>
        </w:rPr>
        <w:t>в пункте 6 цифры «</w:t>
      </w:r>
      <w:r w:rsidR="000F4A94" w:rsidRPr="00215D6A">
        <w:rPr>
          <w:sz w:val="28"/>
          <w:szCs w:val="28"/>
        </w:rPr>
        <w:t>576 431,9</w:t>
      </w:r>
      <w:r w:rsidRPr="00215D6A">
        <w:rPr>
          <w:sz w:val="28"/>
          <w:szCs w:val="28"/>
        </w:rPr>
        <w:t>» заменить цифрами «</w:t>
      </w:r>
      <w:r w:rsidR="000F4A94" w:rsidRPr="00215D6A">
        <w:rPr>
          <w:sz w:val="28"/>
          <w:szCs w:val="28"/>
        </w:rPr>
        <w:t>576 858,5</w:t>
      </w:r>
      <w:r w:rsidRPr="00215D6A">
        <w:rPr>
          <w:sz w:val="28"/>
          <w:szCs w:val="28"/>
        </w:rPr>
        <w:t>»;</w:t>
      </w:r>
    </w:p>
    <w:p w14:paraId="0E6F7A85" w14:textId="1249D556" w:rsidR="002A5AC7" w:rsidRPr="00215D6A" w:rsidRDefault="002A5AC7" w:rsidP="002A5AC7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15D6A">
        <w:rPr>
          <w:sz w:val="28"/>
          <w:szCs w:val="28"/>
        </w:rPr>
        <w:t>в пункте 7 цифры «</w:t>
      </w:r>
      <w:r w:rsidR="000F4A94" w:rsidRPr="00215D6A">
        <w:rPr>
          <w:sz w:val="28"/>
          <w:szCs w:val="28"/>
        </w:rPr>
        <w:t>20 674 369,3</w:t>
      </w:r>
      <w:r w:rsidRPr="00215D6A">
        <w:rPr>
          <w:sz w:val="28"/>
          <w:szCs w:val="28"/>
        </w:rPr>
        <w:t>» заменить цифрами «</w:t>
      </w:r>
      <w:r w:rsidR="000F4A94" w:rsidRPr="00215D6A">
        <w:rPr>
          <w:sz w:val="28"/>
          <w:szCs w:val="28"/>
        </w:rPr>
        <w:t>22</w:t>
      </w:r>
      <w:r w:rsidR="00A04786">
        <w:rPr>
          <w:sz w:val="28"/>
          <w:szCs w:val="28"/>
        </w:rPr>
        <w:t> 700 340,8</w:t>
      </w:r>
      <w:r w:rsidRPr="00215D6A">
        <w:rPr>
          <w:sz w:val="28"/>
          <w:szCs w:val="28"/>
        </w:rPr>
        <w:t>»;</w:t>
      </w:r>
    </w:p>
    <w:p w14:paraId="375D7CA9" w14:textId="5FF0DDE9" w:rsidR="000F4A94" w:rsidRPr="00215D6A" w:rsidRDefault="000F4A94" w:rsidP="000F4A94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15D6A">
        <w:rPr>
          <w:sz w:val="28"/>
          <w:szCs w:val="28"/>
        </w:rPr>
        <w:t>в пункте 10 цифры «250 000,0» заменить цифрами «</w:t>
      </w:r>
      <w:r w:rsidR="00612261">
        <w:rPr>
          <w:sz w:val="28"/>
          <w:szCs w:val="28"/>
        </w:rPr>
        <w:t>295 000,0</w:t>
      </w:r>
      <w:r w:rsidRPr="00215D6A">
        <w:rPr>
          <w:sz w:val="28"/>
          <w:szCs w:val="28"/>
        </w:rPr>
        <w:t>»;</w:t>
      </w:r>
    </w:p>
    <w:p w14:paraId="065CE097" w14:textId="6E1F7494" w:rsidR="002A5AC7" w:rsidRPr="00215D6A" w:rsidRDefault="002A5AC7" w:rsidP="002A5AC7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15D6A">
        <w:rPr>
          <w:sz w:val="28"/>
          <w:szCs w:val="28"/>
        </w:rPr>
        <w:t>в пункте 11 цифры «</w:t>
      </w:r>
      <w:r w:rsidR="000F4A94" w:rsidRPr="00215D6A">
        <w:rPr>
          <w:sz w:val="28"/>
          <w:szCs w:val="28"/>
        </w:rPr>
        <w:t>4 185 173,4</w:t>
      </w:r>
      <w:r w:rsidRPr="00215D6A">
        <w:rPr>
          <w:sz w:val="28"/>
          <w:szCs w:val="28"/>
        </w:rPr>
        <w:t>» заменить цифрами «</w:t>
      </w:r>
      <w:r w:rsidR="00B16887" w:rsidRPr="00215D6A">
        <w:rPr>
          <w:sz w:val="28"/>
          <w:szCs w:val="28"/>
        </w:rPr>
        <w:t>4 224 836,6</w:t>
      </w:r>
      <w:r w:rsidRPr="00215D6A">
        <w:rPr>
          <w:sz w:val="28"/>
          <w:szCs w:val="28"/>
        </w:rPr>
        <w:t>»;</w:t>
      </w:r>
    </w:p>
    <w:p w14:paraId="4872A982" w14:textId="1A696500" w:rsidR="002A5AC7" w:rsidRPr="00215D6A" w:rsidRDefault="00530166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 xml:space="preserve">б) </w:t>
      </w:r>
      <w:r w:rsidR="00B16887" w:rsidRPr="00215D6A">
        <w:rPr>
          <w:rFonts w:eastAsia="Calibri"/>
          <w:sz w:val="28"/>
          <w:szCs w:val="28"/>
          <w:lang w:eastAsia="en-US"/>
        </w:rPr>
        <w:t>в части 3:</w:t>
      </w:r>
    </w:p>
    <w:p w14:paraId="3CB5BEEB" w14:textId="202731C5" w:rsidR="00B16887" w:rsidRPr="00215D6A" w:rsidRDefault="00B16887" w:rsidP="009228EB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пункте 3 цифры «113 901,8» заменить цифрами «133 901,8»;</w:t>
      </w:r>
    </w:p>
    <w:p w14:paraId="07637254" w14:textId="25EA2B05" w:rsidR="00B16887" w:rsidRPr="00215D6A" w:rsidRDefault="00B16887" w:rsidP="00B16887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lastRenderedPageBreak/>
        <w:t>в пункте 5 цифры «42 850,0» заменить цифрами «46 350,0»;</w:t>
      </w:r>
    </w:p>
    <w:p w14:paraId="3035297B" w14:textId="6BA27F85" w:rsidR="00B16887" w:rsidRPr="00215D6A" w:rsidRDefault="00B16887" w:rsidP="00B16887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пункте 8 цифры «7 700,0» заменить цифрами «36 700,0»;</w:t>
      </w:r>
    </w:p>
    <w:p w14:paraId="2DC68975" w14:textId="77777777" w:rsidR="00B16887" w:rsidRPr="00215D6A" w:rsidRDefault="00B16887" w:rsidP="00B16887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17BF1A1D" w14:textId="353FDE0F" w:rsidR="00FE56DB" w:rsidRPr="00215D6A" w:rsidRDefault="00CA1A2E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4</w:t>
      </w:r>
      <w:r w:rsidR="00215D6A" w:rsidRPr="00215D6A">
        <w:rPr>
          <w:rFonts w:eastAsia="Calibri"/>
          <w:sz w:val="28"/>
          <w:szCs w:val="28"/>
          <w:lang w:eastAsia="en-US"/>
        </w:rPr>
        <w:t xml:space="preserve">) в пункте 1 </w:t>
      </w:r>
      <w:hyperlink r:id="rId13">
        <w:r w:rsidR="00215D6A" w:rsidRPr="00215D6A">
          <w:rPr>
            <w:rFonts w:eastAsia="Calibri"/>
            <w:sz w:val="28"/>
            <w:szCs w:val="28"/>
            <w:lang w:eastAsia="en-US"/>
          </w:rPr>
          <w:t>части 2 статьи 6</w:t>
        </w:r>
      </w:hyperlink>
      <w:r w:rsidR="00215D6A" w:rsidRPr="00215D6A">
        <w:rPr>
          <w:rFonts w:eastAsia="Calibri"/>
          <w:sz w:val="28"/>
          <w:szCs w:val="28"/>
          <w:lang w:eastAsia="en-US"/>
        </w:rPr>
        <w:t>:</w:t>
      </w:r>
    </w:p>
    <w:p w14:paraId="195991F2" w14:textId="3738CA9E" w:rsidR="00FE56DB" w:rsidRPr="00215D6A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215D6A">
        <w:rPr>
          <w:rFonts w:ascii="Times New Roman" w:hAnsi="Times New Roman" w:cs="Times New Roman"/>
          <w:sz w:val="28"/>
        </w:rPr>
        <w:t>в подпункте «а»</w:t>
      </w:r>
      <w:r w:rsidRPr="00215D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5D6A">
        <w:rPr>
          <w:rFonts w:ascii="Times New Roman" w:hAnsi="Times New Roman" w:cs="Times New Roman"/>
          <w:sz w:val="28"/>
        </w:rPr>
        <w:t xml:space="preserve">слова «в 2026 году в сумме </w:t>
      </w:r>
      <w:r w:rsidR="006F05C7" w:rsidRPr="00215D6A">
        <w:rPr>
          <w:rFonts w:ascii="Times New Roman" w:hAnsi="Times New Roman" w:cs="Times New Roman"/>
          <w:sz w:val="28"/>
        </w:rPr>
        <w:t>3 000 000,0</w:t>
      </w:r>
      <w:r w:rsidRPr="00215D6A">
        <w:rPr>
          <w:rFonts w:ascii="Times New Roman" w:hAnsi="Times New Roman" w:cs="Times New Roman"/>
          <w:sz w:val="28"/>
        </w:rPr>
        <w:t xml:space="preserve"> тыс. рублей» заменить словами «в 2026 году в сумме 3 </w:t>
      </w:r>
      <w:r w:rsidR="006F05C7" w:rsidRPr="00215D6A">
        <w:rPr>
          <w:rFonts w:ascii="Times New Roman" w:hAnsi="Times New Roman" w:cs="Times New Roman"/>
          <w:sz w:val="28"/>
        </w:rPr>
        <w:t>7</w:t>
      </w:r>
      <w:r w:rsidRPr="00215D6A">
        <w:rPr>
          <w:rFonts w:ascii="Times New Roman" w:hAnsi="Times New Roman" w:cs="Times New Roman"/>
          <w:sz w:val="28"/>
        </w:rPr>
        <w:t>00 000,0 тыс. рублей»;</w:t>
      </w:r>
    </w:p>
    <w:p w14:paraId="1C40A85D" w14:textId="443705B5" w:rsidR="00FE56DB" w:rsidRPr="00215D6A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 xml:space="preserve">б) в подпункте «б» слова «в 2026 году в сумме </w:t>
      </w:r>
      <w:r w:rsidR="006F05C7" w:rsidRPr="00215D6A">
        <w:rPr>
          <w:rFonts w:ascii="Times New Roman" w:hAnsi="Times New Roman" w:cs="Times New Roman"/>
          <w:sz w:val="28"/>
        </w:rPr>
        <w:t xml:space="preserve">300 000,0 </w:t>
      </w:r>
      <w:r w:rsidRPr="00215D6A">
        <w:rPr>
          <w:rFonts w:ascii="Times New Roman" w:hAnsi="Times New Roman" w:cs="Times New Roman"/>
          <w:sz w:val="28"/>
        </w:rPr>
        <w:t xml:space="preserve">тыс. рублей» заменить словами «в 2026 году в сумме </w:t>
      </w:r>
      <w:r w:rsidR="006F05C7" w:rsidRPr="00215D6A">
        <w:rPr>
          <w:rFonts w:ascii="Times New Roman" w:hAnsi="Times New Roman" w:cs="Times New Roman"/>
          <w:sz w:val="28"/>
        </w:rPr>
        <w:t>50</w:t>
      </w:r>
      <w:r w:rsidRPr="00215D6A">
        <w:rPr>
          <w:rFonts w:ascii="Times New Roman" w:hAnsi="Times New Roman" w:cs="Times New Roman"/>
          <w:sz w:val="28"/>
        </w:rPr>
        <w:t>0 000,0 тыс. рублей»;</w:t>
      </w:r>
    </w:p>
    <w:p w14:paraId="7787BB25" w14:textId="77777777" w:rsidR="00FE56DB" w:rsidRPr="00215D6A" w:rsidRDefault="00FE56DB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2D235F99" w14:textId="44A033B4" w:rsidR="00FE56DB" w:rsidRPr="00215D6A" w:rsidRDefault="00CA1A2E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5</w:t>
      </w:r>
      <w:r w:rsidR="00215D6A" w:rsidRPr="00215D6A">
        <w:rPr>
          <w:rFonts w:eastAsia="Calibri"/>
          <w:sz w:val="28"/>
          <w:szCs w:val="28"/>
          <w:lang w:eastAsia="en-US"/>
        </w:rPr>
        <w:t>) в части 1 статьи 8:</w:t>
      </w:r>
    </w:p>
    <w:p w14:paraId="41172C73" w14:textId="47CF3BFD" w:rsidR="00FE56DB" w:rsidRPr="00215D6A" w:rsidRDefault="00215D6A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а) в абзаце первом цифры «</w:t>
      </w:r>
      <w:r w:rsidR="00CA1A2E" w:rsidRPr="00215D6A">
        <w:rPr>
          <w:rFonts w:eastAsia="Calibri"/>
          <w:sz w:val="28"/>
          <w:szCs w:val="28"/>
          <w:lang w:eastAsia="en-US"/>
        </w:rPr>
        <w:t>3 353 138,1</w:t>
      </w:r>
      <w:r w:rsidRPr="00215D6A">
        <w:rPr>
          <w:rFonts w:eastAsia="Calibri"/>
          <w:sz w:val="28"/>
          <w:szCs w:val="28"/>
          <w:lang w:eastAsia="en-US"/>
        </w:rPr>
        <w:t>» заменить цифрами «</w:t>
      </w:r>
      <w:r w:rsidR="00CA1A2E" w:rsidRPr="00215D6A">
        <w:rPr>
          <w:rFonts w:eastAsia="Calibri"/>
          <w:sz w:val="28"/>
          <w:szCs w:val="28"/>
          <w:lang w:eastAsia="en-US"/>
        </w:rPr>
        <w:t>4 253 138,1</w:t>
      </w:r>
      <w:r w:rsidRPr="00215D6A">
        <w:rPr>
          <w:rFonts w:eastAsia="Calibri"/>
          <w:sz w:val="28"/>
          <w:szCs w:val="28"/>
          <w:lang w:eastAsia="en-US"/>
        </w:rPr>
        <w:t>»;</w:t>
      </w:r>
    </w:p>
    <w:p w14:paraId="311116A3" w14:textId="77777777" w:rsidR="00FE56DB" w:rsidRPr="00215D6A" w:rsidRDefault="00215D6A">
      <w:pPr>
        <w:pStyle w:val="af2"/>
        <w:spacing w:after="0" w:line="240" w:lineRule="auto"/>
        <w:ind w:left="0" w:firstLine="708"/>
        <w:jc w:val="both"/>
      </w:pPr>
      <w:r w:rsidRPr="00215D6A">
        <w:rPr>
          <w:rFonts w:eastAsia="Calibri"/>
          <w:sz w:val="28"/>
          <w:szCs w:val="28"/>
          <w:lang w:eastAsia="en-US"/>
        </w:rPr>
        <w:t>б) в пункте 2:</w:t>
      </w:r>
    </w:p>
    <w:p w14:paraId="779E4367" w14:textId="4AD63612" w:rsidR="00FE56DB" w:rsidRPr="00215D6A" w:rsidRDefault="00215D6A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абзаце втором цифры «</w:t>
      </w:r>
      <w:r w:rsidR="00CA1A2E" w:rsidRPr="00215D6A">
        <w:rPr>
          <w:rFonts w:eastAsia="Calibri"/>
          <w:sz w:val="28"/>
          <w:szCs w:val="28"/>
          <w:lang w:eastAsia="en-US"/>
        </w:rPr>
        <w:t>3 000 000,0</w:t>
      </w:r>
      <w:r w:rsidRPr="00215D6A">
        <w:rPr>
          <w:rFonts w:eastAsia="Calibri"/>
          <w:sz w:val="28"/>
          <w:szCs w:val="28"/>
          <w:lang w:eastAsia="en-US"/>
        </w:rPr>
        <w:t>» заменить цифрами «3 </w:t>
      </w:r>
      <w:r w:rsidR="00CA1A2E" w:rsidRPr="00215D6A">
        <w:rPr>
          <w:rFonts w:eastAsia="Calibri"/>
          <w:sz w:val="28"/>
          <w:szCs w:val="28"/>
          <w:lang w:eastAsia="en-US"/>
        </w:rPr>
        <w:t>7</w:t>
      </w:r>
      <w:r w:rsidRPr="00215D6A">
        <w:rPr>
          <w:rFonts w:eastAsia="Calibri"/>
          <w:sz w:val="28"/>
          <w:szCs w:val="28"/>
          <w:lang w:eastAsia="en-US"/>
        </w:rPr>
        <w:t>00 000,0»;</w:t>
      </w:r>
    </w:p>
    <w:p w14:paraId="0D8CBE9B" w14:textId="1F48E718" w:rsidR="00FE56DB" w:rsidRPr="00215D6A" w:rsidRDefault="00215D6A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абзаце третьем цифры «3</w:t>
      </w:r>
      <w:r w:rsidR="00CA1A2E" w:rsidRPr="00215D6A">
        <w:rPr>
          <w:rFonts w:eastAsia="Calibri"/>
          <w:sz w:val="28"/>
          <w:szCs w:val="28"/>
          <w:lang w:eastAsia="en-US"/>
        </w:rPr>
        <w:t>00</w:t>
      </w:r>
      <w:r w:rsidRPr="00215D6A">
        <w:rPr>
          <w:rFonts w:eastAsia="Calibri"/>
          <w:sz w:val="28"/>
          <w:szCs w:val="28"/>
          <w:lang w:eastAsia="en-US"/>
        </w:rPr>
        <w:t xml:space="preserve"> 000,0» заменить цифрами «</w:t>
      </w:r>
      <w:r w:rsidR="00CA1A2E" w:rsidRPr="00215D6A">
        <w:rPr>
          <w:rFonts w:eastAsia="Calibri"/>
          <w:sz w:val="28"/>
          <w:szCs w:val="28"/>
          <w:lang w:eastAsia="en-US"/>
        </w:rPr>
        <w:t>5</w:t>
      </w:r>
      <w:r w:rsidRPr="00215D6A">
        <w:rPr>
          <w:rFonts w:eastAsia="Calibri"/>
          <w:sz w:val="28"/>
          <w:szCs w:val="28"/>
          <w:lang w:eastAsia="en-US"/>
        </w:rPr>
        <w:t>00 000,0»;</w:t>
      </w:r>
    </w:p>
    <w:p w14:paraId="14E9EB25" w14:textId="77777777" w:rsidR="00CA1A2E" w:rsidRPr="00215D6A" w:rsidRDefault="00CA1A2E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5F78C45E" w14:textId="658FFD10" w:rsidR="00633E24" w:rsidRDefault="00633E24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в пункте 1 части 1 статьи 11 после слов «</w:t>
      </w:r>
      <w:r w:rsidRPr="00633E24">
        <w:rPr>
          <w:rFonts w:eastAsia="Calibri"/>
          <w:sz w:val="28"/>
          <w:szCs w:val="28"/>
          <w:lang w:eastAsia="en-US"/>
        </w:rPr>
        <w:t>на оказание депозитарных услуг</w:t>
      </w:r>
      <w:r>
        <w:rPr>
          <w:rFonts w:eastAsia="Calibri"/>
          <w:sz w:val="28"/>
          <w:szCs w:val="28"/>
          <w:lang w:eastAsia="en-US"/>
        </w:rPr>
        <w:t>» дополнить словами «,</w:t>
      </w:r>
      <w:r w:rsidR="00C64ACF">
        <w:rPr>
          <w:rFonts w:eastAsia="Calibri"/>
          <w:sz w:val="28"/>
          <w:szCs w:val="28"/>
          <w:lang w:eastAsia="en-US"/>
        </w:rPr>
        <w:t xml:space="preserve"> на </w:t>
      </w:r>
      <w:r w:rsidRPr="00633E24">
        <w:rPr>
          <w:rFonts w:eastAsia="Calibri"/>
          <w:sz w:val="28"/>
          <w:szCs w:val="28"/>
          <w:lang w:eastAsia="en-US"/>
        </w:rPr>
        <w:t>оказание услуг по совершению гражданско-правовых сделок с государственными облигациями Чукотского автономного округа для физических лиц с использованием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33E24">
        <w:rPr>
          <w:rFonts w:eastAsia="Calibri"/>
          <w:sz w:val="28"/>
          <w:szCs w:val="28"/>
          <w:lang w:eastAsia="en-US"/>
        </w:rPr>
        <w:t>финансовой платформы</w:t>
      </w:r>
      <w:r>
        <w:rPr>
          <w:rFonts w:eastAsia="Calibri"/>
          <w:sz w:val="28"/>
          <w:szCs w:val="28"/>
          <w:lang w:eastAsia="en-US"/>
        </w:rPr>
        <w:t>»;</w:t>
      </w:r>
    </w:p>
    <w:p w14:paraId="2C6AC7E7" w14:textId="77777777" w:rsidR="00633E24" w:rsidRDefault="00633E24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1AF33D9D" w14:textId="3457C3B6" w:rsidR="00CA1A2E" w:rsidRPr="00215D6A" w:rsidRDefault="00633E24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CA1A2E" w:rsidRPr="00215D6A">
        <w:rPr>
          <w:rFonts w:eastAsia="Calibri"/>
          <w:sz w:val="28"/>
          <w:szCs w:val="28"/>
          <w:lang w:eastAsia="en-US"/>
        </w:rPr>
        <w:t>) в статье 12</w:t>
      </w:r>
      <w:r w:rsidR="00DA39DC" w:rsidRPr="00215D6A">
        <w:rPr>
          <w:rFonts w:eastAsia="Calibri"/>
          <w:sz w:val="28"/>
          <w:szCs w:val="28"/>
          <w:lang w:eastAsia="en-US"/>
        </w:rPr>
        <w:t>:</w:t>
      </w:r>
    </w:p>
    <w:p w14:paraId="31163E36" w14:textId="7B7CBCFD" w:rsidR="00DA39DC" w:rsidRPr="00215D6A" w:rsidRDefault="00DA39DC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а) в части 1:</w:t>
      </w:r>
    </w:p>
    <w:p w14:paraId="5C217B9B" w14:textId="61A2FC9F" w:rsidR="00DA39DC" w:rsidRDefault="00DA39DC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612261">
        <w:rPr>
          <w:rFonts w:eastAsia="Calibri"/>
          <w:sz w:val="28"/>
          <w:szCs w:val="28"/>
          <w:lang w:eastAsia="en-US"/>
        </w:rPr>
        <w:t>в пункте 1 цифры «250 000,0» заменить цифрами «</w:t>
      </w:r>
      <w:r w:rsidR="00612261" w:rsidRPr="00612261">
        <w:rPr>
          <w:rFonts w:eastAsia="Calibri"/>
          <w:sz w:val="28"/>
          <w:szCs w:val="28"/>
          <w:lang w:eastAsia="en-US"/>
        </w:rPr>
        <w:t>295 000,0</w:t>
      </w:r>
      <w:r w:rsidRPr="00612261">
        <w:rPr>
          <w:rFonts w:eastAsia="Calibri"/>
          <w:sz w:val="28"/>
          <w:szCs w:val="28"/>
          <w:lang w:eastAsia="en-US"/>
        </w:rPr>
        <w:t>»;</w:t>
      </w:r>
    </w:p>
    <w:p w14:paraId="5A1E77E9" w14:textId="70FD1E42" w:rsidR="00A34C12" w:rsidRPr="00215D6A" w:rsidRDefault="00A34C12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пункте 2 слова «</w:t>
      </w:r>
      <w:r w:rsidRPr="00A34C12">
        <w:rPr>
          <w:rFonts w:eastAsia="Calibri"/>
          <w:sz w:val="28"/>
          <w:szCs w:val="28"/>
          <w:lang w:eastAsia="en-US"/>
        </w:rPr>
        <w:t>работников органов государственной власти</w:t>
      </w:r>
      <w:r>
        <w:rPr>
          <w:rFonts w:eastAsia="Calibri"/>
          <w:sz w:val="28"/>
          <w:szCs w:val="28"/>
          <w:lang w:eastAsia="en-US"/>
        </w:rPr>
        <w:t>» заменить словами «сотрудников государственных органов»;</w:t>
      </w:r>
    </w:p>
    <w:p w14:paraId="25E25575" w14:textId="3C8EC8EF" w:rsidR="00DA39DC" w:rsidRDefault="00DA39DC" w:rsidP="00DA39DC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215D6A">
        <w:rPr>
          <w:rFonts w:eastAsia="Calibri"/>
          <w:sz w:val="28"/>
          <w:szCs w:val="28"/>
          <w:lang w:eastAsia="en-US"/>
        </w:rPr>
        <w:t>в пункте 5 цифры «5 000,0» заменить цифрами «10 000,0»</w:t>
      </w:r>
      <w:r w:rsidR="00640F05" w:rsidRPr="00215D6A">
        <w:rPr>
          <w:rFonts w:eastAsia="Calibri"/>
          <w:sz w:val="28"/>
          <w:szCs w:val="28"/>
          <w:lang w:eastAsia="en-US"/>
        </w:rPr>
        <w:t>.</w:t>
      </w:r>
    </w:p>
    <w:p w14:paraId="0C72DA1B" w14:textId="77777777" w:rsidR="00DA39DC" w:rsidRDefault="00DA39DC" w:rsidP="00DA39DC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6B790145" w14:textId="77777777" w:rsidR="00FE56DB" w:rsidRPr="00D97757" w:rsidRDefault="00FE56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E56DB" w:rsidRPr="00D97757" w:rsidSect="00A4703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1531" w:header="425" w:footer="386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A2B0D" w14:textId="77777777" w:rsidR="00215D6A" w:rsidRDefault="00215D6A">
      <w:r>
        <w:separator/>
      </w:r>
    </w:p>
  </w:endnote>
  <w:endnote w:type="continuationSeparator" w:id="0">
    <w:p w14:paraId="60A2AFFB" w14:textId="77777777" w:rsidR="00215D6A" w:rsidRDefault="0021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oto Sans">
    <w:charset w:val="CC"/>
    <w:family w:val="swiss"/>
    <w:pitch w:val="variable"/>
    <w:sig w:usb0="E00082FF" w:usb1="4000205F" w:usb2="0800002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DBA2" w14:textId="77777777" w:rsidR="00FE56DB" w:rsidRDefault="00FE56DB">
    <w:pPr>
      <w:tabs>
        <w:tab w:val="center" w:pos="4677"/>
        <w:tab w:val="right" w:pos="9355"/>
      </w:tabs>
      <w:snapToGrid w:val="0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9A9C" w14:textId="77777777" w:rsidR="00FE56DB" w:rsidRDefault="00FE56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83BD" w14:textId="77777777" w:rsidR="00215D6A" w:rsidRDefault="00215D6A">
      <w:r>
        <w:separator/>
      </w:r>
    </w:p>
  </w:footnote>
  <w:footnote w:type="continuationSeparator" w:id="0">
    <w:p w14:paraId="1C5602AF" w14:textId="77777777" w:rsidR="00215D6A" w:rsidRDefault="00215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37959"/>
      <w:docPartObj>
        <w:docPartGallery w:val="Page Numbers (Top of Page)"/>
        <w:docPartUnique/>
      </w:docPartObj>
    </w:sdtPr>
    <w:sdtEndPr/>
    <w:sdtContent>
      <w:p w14:paraId="518F8614" w14:textId="77777777" w:rsidR="00FE56DB" w:rsidRDefault="00215D6A">
        <w:pPr>
          <w:pStyle w:val="a8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sz w:val="22"/>
            <w:szCs w:val="22"/>
          </w:rPr>
          <w:instrText xml:space="preserve"> PAGE 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13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0A179EB6" w14:textId="77777777" w:rsidR="00FE56DB" w:rsidRDefault="00FE56DB">
    <w:pPr>
      <w:tabs>
        <w:tab w:val="center" w:pos="4677"/>
        <w:tab w:val="right" w:pos="9355"/>
      </w:tabs>
      <w:snapToGrid w:val="0"/>
      <w:jc w:val="center"/>
      <w:rPr>
        <w:rFonts w:ascii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E79F9" w14:textId="77777777" w:rsidR="00FE56DB" w:rsidRDefault="00FE56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58FF"/>
    <w:multiLevelType w:val="hybridMultilevel"/>
    <w:tmpl w:val="331AE432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666744"/>
    <w:multiLevelType w:val="hybridMultilevel"/>
    <w:tmpl w:val="331AE432"/>
    <w:lvl w:ilvl="0" w:tplc="035E7E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6076379">
    <w:abstractNumId w:val="1"/>
  </w:num>
  <w:num w:numId="2" w16cid:durableId="169780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6DB"/>
    <w:rsid w:val="000F4A94"/>
    <w:rsid w:val="00215D6A"/>
    <w:rsid w:val="002A5AC7"/>
    <w:rsid w:val="0039464F"/>
    <w:rsid w:val="00530166"/>
    <w:rsid w:val="00612261"/>
    <w:rsid w:val="00633E24"/>
    <w:rsid w:val="00640F05"/>
    <w:rsid w:val="006C33F3"/>
    <w:rsid w:val="006F05C7"/>
    <w:rsid w:val="00756576"/>
    <w:rsid w:val="00820358"/>
    <w:rsid w:val="009228EB"/>
    <w:rsid w:val="009C3340"/>
    <w:rsid w:val="00A04786"/>
    <w:rsid w:val="00A34C12"/>
    <w:rsid w:val="00A47037"/>
    <w:rsid w:val="00A646AA"/>
    <w:rsid w:val="00A90EDC"/>
    <w:rsid w:val="00B16887"/>
    <w:rsid w:val="00BE01B8"/>
    <w:rsid w:val="00C64ACF"/>
    <w:rsid w:val="00CA1A2E"/>
    <w:rsid w:val="00D9064A"/>
    <w:rsid w:val="00D97757"/>
    <w:rsid w:val="00DA39DC"/>
    <w:rsid w:val="00DF29DA"/>
    <w:rsid w:val="00F5305D"/>
    <w:rsid w:val="00FE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42B5B8"/>
  <w15:docId w15:val="{46B78294-69ED-4E7E-8193-5D7F523D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qFormat/>
    <w:rsid w:val="0022616D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4C36AF"/>
    <w:rPr>
      <w:color w:val="0000FF"/>
      <w:u w:val="single"/>
    </w:rPr>
  </w:style>
  <w:style w:type="character" w:styleId="a6">
    <w:name w:val="FollowedHyperlink"/>
    <w:uiPriority w:val="99"/>
    <w:unhideWhenUsed/>
    <w:rsid w:val="004C36AF"/>
    <w:rPr>
      <w:color w:val="800080"/>
      <w:u w:val="single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6A6456"/>
    <w:rPr>
      <w:sz w:val="24"/>
      <w:szCs w:val="24"/>
    </w:rPr>
  </w:style>
  <w:style w:type="character" w:customStyle="1" w:styleId="a9">
    <w:name w:val="Нижний колонтитул Знак"/>
    <w:basedOn w:val="a0"/>
    <w:link w:val="aa"/>
    <w:qFormat/>
    <w:rsid w:val="006A6456"/>
    <w:rPr>
      <w:sz w:val="24"/>
      <w:szCs w:val="24"/>
    </w:rPr>
  </w:style>
  <w:style w:type="character" w:styleId="ab">
    <w:name w:val="Unresolved Mention"/>
    <w:basedOn w:val="a0"/>
    <w:uiPriority w:val="99"/>
    <w:semiHidden/>
    <w:unhideWhenUsed/>
    <w:qFormat/>
    <w:rsid w:val="00C2354E"/>
    <w:rPr>
      <w:color w:val="605E5C"/>
      <w:shd w:val="clear" w:color="auto" w:fill="E1DFDD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Times New Roman" w:eastAsia="Tahoma" w:hAnsi="Times New Roman" w:cs="Nirmala U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Noto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f0">
    <w:name w:val="index heading"/>
    <w:basedOn w:val="a"/>
    <w:qFormat/>
    <w:pPr>
      <w:suppressLineNumbers/>
    </w:pPr>
    <w:rPr>
      <w:rFonts w:ascii="Times New Roman" w:hAnsi="Times New Roman" w:cs="Nirmala UI"/>
    </w:rPr>
  </w:style>
  <w:style w:type="paragraph" w:styleId="a4">
    <w:name w:val="Balloon Text"/>
    <w:basedOn w:val="a"/>
    <w:link w:val="a3"/>
    <w:qFormat/>
    <w:rsid w:val="0022616D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qFormat/>
    <w:rsid w:val="00D06080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143C29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paragraph" w:customStyle="1" w:styleId="xl2141">
    <w:name w:val="xl2141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2">
    <w:name w:val="xl2142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43">
    <w:name w:val="xl2143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4">
    <w:name w:val="xl2144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5">
    <w:name w:val="xl2145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6">
    <w:name w:val="xl214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7">
    <w:name w:val="xl214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8">
    <w:name w:val="xl2148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49">
    <w:name w:val="xl2149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0">
    <w:name w:val="xl2150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1">
    <w:name w:val="xl215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2">
    <w:name w:val="xl2152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3">
    <w:name w:val="xl215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4">
    <w:name w:val="xl2154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5">
    <w:name w:val="xl215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6">
    <w:name w:val="xl215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57">
    <w:name w:val="xl2157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58">
    <w:name w:val="xl2158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59">
    <w:name w:val="xl2159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0">
    <w:name w:val="xl2160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1">
    <w:name w:val="xl216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62">
    <w:name w:val="xl2162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3">
    <w:name w:val="xl216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4">
    <w:name w:val="xl216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5">
    <w:name w:val="xl216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6">
    <w:name w:val="xl2166"/>
    <w:basedOn w:val="a"/>
    <w:qFormat/>
    <w:rsid w:val="004C36AF"/>
    <w:pPr>
      <w:spacing w:beforeAutospacing="1" w:afterAutospacing="1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7">
    <w:name w:val="xl216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8">
    <w:name w:val="xl2168"/>
    <w:basedOn w:val="a"/>
    <w:qFormat/>
    <w:rsid w:val="004C36A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center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xl2169">
    <w:name w:val="xl216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0">
    <w:name w:val="xl2170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1">
    <w:name w:val="xl2171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2">
    <w:name w:val="xl2172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73">
    <w:name w:val="xl217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4">
    <w:name w:val="xl2174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5">
    <w:name w:val="xl2175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76">
    <w:name w:val="xl2176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77">
    <w:name w:val="xl2177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8">
    <w:name w:val="xl2178"/>
    <w:basedOn w:val="a"/>
    <w:qFormat/>
    <w:rsid w:val="004C36AF"/>
    <w:pPr>
      <w:spacing w:beforeAutospacing="1" w:afterAutospacing="1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9">
    <w:name w:val="xl217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0">
    <w:name w:val="xl2180"/>
    <w:basedOn w:val="a"/>
    <w:qFormat/>
    <w:rsid w:val="004C36AF"/>
    <w:pPr>
      <w:pBdr>
        <w:bottom w:val="single" w:sz="4" w:space="0" w:color="000000"/>
      </w:pBd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1">
    <w:name w:val="xl2181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82">
    <w:name w:val="xl2182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3">
    <w:name w:val="xl218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4">
    <w:name w:val="xl218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5">
    <w:name w:val="xl2185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6">
    <w:name w:val="xl2186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7">
    <w:name w:val="xl2187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rsid w:val="006A6456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rsid w:val="006A6456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"/>
    <w:qFormat/>
  </w:style>
  <w:style w:type="paragraph" w:customStyle="1" w:styleId="af4">
    <w:name w:val="Верхний колонтитул слева"/>
    <w:basedOn w:val="a8"/>
    <w:qFormat/>
  </w:style>
  <w:style w:type="numbering" w:customStyle="1" w:styleId="af5">
    <w:name w:val="Без списка"/>
    <w:uiPriority w:val="99"/>
    <w:semiHidden/>
    <w:unhideWhenUsed/>
    <w:qFormat/>
  </w:style>
  <w:style w:type="table" w:styleId="af6">
    <w:name w:val="Table Grid"/>
    <w:basedOn w:val="a1"/>
    <w:uiPriority w:val="3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4E4AC7C13A21BB2AA4BC5B80A12B21D81420732EE8E57DA8D7D9CF94C2D9E55004C65A8340AD8AF5E5237A014B1212800EC4C71CDC97C5554C7A16O8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C4E4AC7C13A21BB2AA4BC5B80A12B21D81420732EE8E57DA8D7D9CF94C2D9E55004C65A8340AD8AF5E5237B014B1212800EC4C71CDC97C5554C7A16O8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9F183-5946-444F-829F-366055CE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Манджиева Айса Михайловна</dc:creator>
  <dc:description/>
  <cp:lastModifiedBy>Кухнинов Антон Владимирович</cp:lastModifiedBy>
  <cp:revision>89</cp:revision>
  <cp:lastPrinted>2026-02-18T10:24:00Z</cp:lastPrinted>
  <dcterms:created xsi:type="dcterms:W3CDTF">2024-05-06T22:03:00Z</dcterms:created>
  <dcterms:modified xsi:type="dcterms:W3CDTF">2026-05-03T23:28:00Z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